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Y="-840"/>
        <w:tblW w:w="10035" w:type="dxa"/>
        <w:tblLayout w:type="fixed"/>
        <w:tblLook w:val="04A0" w:firstRow="1" w:lastRow="0" w:firstColumn="1" w:lastColumn="0" w:noHBand="0" w:noVBand="1"/>
      </w:tblPr>
      <w:tblGrid>
        <w:gridCol w:w="1971"/>
        <w:gridCol w:w="968"/>
        <w:gridCol w:w="740"/>
        <w:gridCol w:w="741"/>
        <w:gridCol w:w="741"/>
        <w:gridCol w:w="741"/>
        <w:gridCol w:w="742"/>
        <w:gridCol w:w="741"/>
        <w:gridCol w:w="741"/>
        <w:gridCol w:w="742"/>
        <w:gridCol w:w="1155"/>
        <w:gridCol w:w="12"/>
      </w:tblGrid>
      <w:tr w:rsidR="001807B7" w:rsidTr="001807B7">
        <w:trPr>
          <w:gridAfter w:val="1"/>
          <w:wAfter w:w="12" w:type="dxa"/>
          <w:trHeight w:val="1058"/>
        </w:trPr>
        <w:tc>
          <w:tcPr>
            <w:tcW w:w="10023" w:type="dxa"/>
            <w:gridSpan w:val="11"/>
            <w:vAlign w:val="center"/>
            <w:hideMark/>
          </w:tcPr>
          <w:p w:rsidR="001807B7" w:rsidRDefault="001807B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485775" cy="828675"/>
                  <wp:effectExtent l="0" t="0" r="9525" b="9525"/>
                  <wp:docPr id="1" name="Рисунок 1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07B7" w:rsidTr="001807B7">
        <w:trPr>
          <w:gridAfter w:val="1"/>
          <w:wAfter w:w="12" w:type="dxa"/>
          <w:trHeight w:val="922"/>
        </w:trPr>
        <w:tc>
          <w:tcPr>
            <w:tcW w:w="10023" w:type="dxa"/>
            <w:gridSpan w:val="11"/>
            <w:vAlign w:val="center"/>
          </w:tcPr>
          <w:p w:rsidR="001807B7" w:rsidRDefault="001807B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</w:p>
          <w:p w:rsidR="001807B7" w:rsidRDefault="001807B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</w:p>
          <w:p w:rsidR="001807B7" w:rsidRDefault="001807B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1807B7" w:rsidRDefault="001807B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ПОСТАНОВЛЕНИЕ</w:t>
            </w:r>
          </w:p>
        </w:tc>
      </w:tr>
      <w:tr w:rsidR="001807B7" w:rsidTr="001807B7">
        <w:trPr>
          <w:cantSplit/>
          <w:trHeight w:hRule="exact" w:val="29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807B7" w:rsidRDefault="001807B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10.07.</w:t>
            </w: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807B7" w:rsidRDefault="001807B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2015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807B7" w:rsidRDefault="001807B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807B7" w:rsidRDefault="001807B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807B7" w:rsidRDefault="001807B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807B7" w:rsidRDefault="001807B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1807B7" w:rsidRDefault="001807B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807B7" w:rsidRDefault="001807B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807B7" w:rsidRDefault="001807B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807B7" w:rsidRDefault="001807B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807B7" w:rsidRDefault="001807B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807B7" w:rsidRDefault="001807B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184</w:t>
            </w:r>
          </w:p>
        </w:tc>
      </w:tr>
      <w:tr w:rsidR="001807B7" w:rsidTr="001807B7">
        <w:trPr>
          <w:gridAfter w:val="1"/>
          <w:wAfter w:w="12" w:type="dxa"/>
          <w:trHeight w:val="292"/>
        </w:trPr>
        <w:tc>
          <w:tcPr>
            <w:tcW w:w="10023" w:type="dxa"/>
            <w:gridSpan w:val="11"/>
            <w:vAlign w:val="center"/>
            <w:hideMark/>
          </w:tcPr>
          <w:p w:rsidR="001807B7" w:rsidRDefault="001807B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1807B7" w:rsidTr="001807B7">
        <w:trPr>
          <w:gridAfter w:val="1"/>
          <w:wAfter w:w="12" w:type="dxa"/>
          <w:trHeight w:val="1423"/>
        </w:trPr>
        <w:tc>
          <w:tcPr>
            <w:tcW w:w="10023" w:type="dxa"/>
            <w:gridSpan w:val="11"/>
            <w:vAlign w:val="center"/>
          </w:tcPr>
          <w:p w:rsidR="001807B7" w:rsidRDefault="001807B7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отчета о</w:t>
            </w:r>
            <w:r w:rsidR="00453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53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полнении</w:t>
            </w:r>
            <w:r w:rsidR="00453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плана реализации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программы Истоминского сельского поселения «Развитие транспортной системы» за 1 полугодие 2015 года»</w:t>
            </w:r>
          </w:p>
          <w:p w:rsidR="001807B7" w:rsidRDefault="001807B7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807B7" w:rsidRDefault="001807B7" w:rsidP="001807B7">
      <w:pPr>
        <w:pStyle w:val="Default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В соответствии с бюджетным законодательством Российской Федерации, Постановлением администрации Истоминского сельского поселения № 284 от 15.08.2013г. «</w:t>
      </w:r>
      <w:r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rFonts w:eastAsia="Times New Roman"/>
          <w:sz w:val="28"/>
          <w:szCs w:val="28"/>
          <w:lang w:eastAsia="ru-RU"/>
        </w:rPr>
        <w:t>,-</w:t>
      </w:r>
    </w:p>
    <w:p w:rsidR="001807B7" w:rsidRDefault="001807B7" w:rsidP="001807B7">
      <w:pPr>
        <w:pStyle w:val="Default"/>
        <w:rPr>
          <w:rFonts w:eastAsia="Times New Roman"/>
          <w:sz w:val="28"/>
          <w:szCs w:val="28"/>
          <w:lang w:eastAsia="ru-RU"/>
        </w:rPr>
      </w:pPr>
    </w:p>
    <w:p w:rsidR="001807B7" w:rsidRDefault="001807B7" w:rsidP="001807B7">
      <w:pPr>
        <w:pStyle w:val="Default"/>
        <w:rPr>
          <w:bCs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ПОСТАНОВЛЯЮ:</w:t>
      </w:r>
    </w:p>
    <w:p w:rsidR="001807B7" w:rsidRDefault="001807B7" w:rsidP="001807B7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отчет о</w:t>
      </w:r>
      <w:r w:rsidR="0045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полнении </w:t>
      </w:r>
      <w:r w:rsidR="0045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плана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«Развитие транспортной системы»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 сельского поселения за 1 полугодие 2015 года и эффективности использования финансовых средств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приложению к настоящему постановлению.</w:t>
      </w:r>
    </w:p>
    <w:p w:rsidR="001807B7" w:rsidRDefault="001807B7" w:rsidP="001807B7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подлежит опубликованию (обнародованию).</w:t>
      </w:r>
    </w:p>
    <w:p w:rsidR="001807B7" w:rsidRDefault="001807B7" w:rsidP="001807B7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над выполнением постановления возложить на заместителя Главы Администрации Истоминского сельского поселения.</w:t>
      </w:r>
    </w:p>
    <w:p w:rsidR="001807B7" w:rsidRDefault="001807B7" w:rsidP="00180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7B7" w:rsidRDefault="001807B7" w:rsidP="00180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1807B7" w:rsidRDefault="001807B7" w:rsidP="00180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                                            Л.Н.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Флюта</w:t>
      </w:r>
      <w:proofErr w:type="spellEnd"/>
    </w:p>
    <w:p w:rsidR="001807B7" w:rsidRDefault="001807B7" w:rsidP="00180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7B7" w:rsidRDefault="001807B7" w:rsidP="00180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07B7" w:rsidRDefault="001807B7" w:rsidP="001807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07B7" w:rsidRDefault="001807B7" w:rsidP="001807B7"/>
    <w:p w:rsidR="001807B7" w:rsidRDefault="001807B7" w:rsidP="001807B7">
      <w:r>
        <w:t xml:space="preserve">Постановление вносит </w:t>
      </w:r>
    </w:p>
    <w:p w:rsidR="001807B7" w:rsidRDefault="001807B7" w:rsidP="001807B7">
      <w:r>
        <w:t>ведущий специалист по ЖКХ</w:t>
      </w:r>
    </w:p>
    <w:p w:rsidR="001807B7" w:rsidRDefault="001807B7" w:rsidP="001807B7">
      <w:r>
        <w:t>Аракелян И.С</w:t>
      </w:r>
    </w:p>
    <w:p w:rsidR="001807B7" w:rsidRDefault="001807B7" w:rsidP="001807B7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lastRenderedPageBreak/>
        <w:t>Пояснительная информация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1807B7" w:rsidRDefault="001807B7" w:rsidP="001807B7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к вопросу «Об исполнении плана реализации муниципальной программы Истоминского сельского поселения «Развитие транспортной системы» </w:t>
      </w:r>
    </w:p>
    <w:p w:rsidR="001807B7" w:rsidRDefault="001807B7" w:rsidP="001807B7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за 1 полугодие 2015 год»</w:t>
      </w:r>
    </w:p>
    <w:p w:rsidR="001807B7" w:rsidRDefault="001807B7" w:rsidP="001807B7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1807B7" w:rsidRDefault="001807B7" w:rsidP="001807B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Муниципальная программа Истоминского сельского поселения </w:t>
      </w:r>
      <w:proofErr w:type="spellStart"/>
      <w:r>
        <w:rPr>
          <w:rFonts w:ascii="Times New Roman" w:hAnsi="Times New Roman"/>
          <w:sz w:val="32"/>
          <w:szCs w:val="32"/>
        </w:rPr>
        <w:t>Аксайского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района «Развитие транспортной системы» (далее – муниципальная программа) утверждена постановлением Администрации Истоминского сельского поселения от 12.12.2013 № 427. На реализ</w:t>
      </w:r>
      <w:r w:rsidR="006E4616">
        <w:rPr>
          <w:rFonts w:ascii="Times New Roman" w:hAnsi="Times New Roman"/>
          <w:sz w:val="32"/>
          <w:szCs w:val="32"/>
        </w:rPr>
        <w:t xml:space="preserve">ацию муниципальной программы в </w:t>
      </w:r>
      <w:r>
        <w:rPr>
          <w:rFonts w:ascii="Times New Roman" w:hAnsi="Times New Roman"/>
          <w:sz w:val="32"/>
          <w:szCs w:val="32"/>
        </w:rPr>
        <w:t>2015 году</w:t>
      </w:r>
      <w:r w:rsidR="00FC0E44">
        <w:rPr>
          <w:rFonts w:ascii="Times New Roman" w:hAnsi="Times New Roman"/>
          <w:sz w:val="32"/>
          <w:szCs w:val="32"/>
        </w:rPr>
        <w:t xml:space="preserve"> предусмотрено средств бюджета </w:t>
      </w:r>
      <w:r>
        <w:rPr>
          <w:rFonts w:ascii="Times New Roman" w:hAnsi="Times New Roman"/>
          <w:sz w:val="32"/>
          <w:szCs w:val="32"/>
        </w:rPr>
        <w:t xml:space="preserve">1331,9 тыс. рублей. Заключено </w:t>
      </w:r>
      <w:r w:rsidR="00FC0E44">
        <w:rPr>
          <w:rFonts w:ascii="Times New Roman" w:hAnsi="Times New Roman"/>
          <w:sz w:val="32"/>
          <w:szCs w:val="32"/>
        </w:rPr>
        <w:t>контрактов на общую сумму 201,0</w:t>
      </w:r>
      <w:r>
        <w:rPr>
          <w:rFonts w:ascii="Times New Roman" w:hAnsi="Times New Roman"/>
          <w:sz w:val="32"/>
          <w:szCs w:val="32"/>
        </w:rPr>
        <w:t xml:space="preserve"> тыс. рублей или 15 % от утвержденных бюджетных ассигнований. Кас</w:t>
      </w:r>
      <w:r w:rsidR="00FC0E44">
        <w:rPr>
          <w:rFonts w:ascii="Times New Roman" w:hAnsi="Times New Roman"/>
          <w:sz w:val="32"/>
          <w:szCs w:val="32"/>
        </w:rPr>
        <w:t>совое исполнение составило 201,0</w:t>
      </w:r>
      <w:r>
        <w:rPr>
          <w:rFonts w:ascii="Times New Roman" w:hAnsi="Times New Roman"/>
          <w:sz w:val="32"/>
          <w:szCs w:val="32"/>
        </w:rPr>
        <w:t xml:space="preserve"> тыс. рублей или 15 % от утвержденных бюджетных ассигнований. Производство работ осуществляется в соответствии с графиком работ согласно заключенных муниципальных контрактов. Ответственным исполнителем является Администрация Истоминского сельского поселения в лице ведущего специалиста по ЖКХ Аракелян И.С.</w:t>
      </w:r>
    </w:p>
    <w:p w:rsidR="001807B7" w:rsidRDefault="001807B7" w:rsidP="001807B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Муниципальная программа включает в себя следующие подпрограммы:</w:t>
      </w:r>
    </w:p>
    <w:p w:rsidR="001807B7" w:rsidRDefault="001807B7" w:rsidP="001807B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Подпрограмма 1 – «Развитие транспортной инфраструктуры Истоминского сельского поселения» (далее Подпрограмма 1);</w:t>
      </w:r>
    </w:p>
    <w:p w:rsidR="001807B7" w:rsidRDefault="001807B7" w:rsidP="001807B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Подпрограмма 2 – «Повышение безопасности дорожного движения на территории Истоминского сельского поселения» (далее </w:t>
      </w:r>
      <w:proofErr w:type="gramStart"/>
      <w:r>
        <w:rPr>
          <w:rFonts w:ascii="Times New Roman" w:hAnsi="Times New Roman"/>
          <w:sz w:val="32"/>
          <w:szCs w:val="32"/>
        </w:rPr>
        <w:t>–  Подпрограмма</w:t>
      </w:r>
      <w:proofErr w:type="gramEnd"/>
      <w:r>
        <w:rPr>
          <w:rFonts w:ascii="Times New Roman" w:hAnsi="Times New Roman"/>
          <w:sz w:val="32"/>
          <w:szCs w:val="32"/>
        </w:rPr>
        <w:t xml:space="preserve"> 2). </w:t>
      </w:r>
    </w:p>
    <w:p w:rsidR="001807B7" w:rsidRDefault="001807B7" w:rsidP="001807B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соответствии с постановлением Администрации Истоминского сельского поселения от 15.08.2013 № 284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</w:t>
      </w:r>
      <w:r w:rsidRPr="004536F0">
        <w:rPr>
          <w:rFonts w:ascii="Times New Roman" w:hAnsi="Times New Roman"/>
          <w:sz w:val="32"/>
          <w:szCs w:val="32"/>
        </w:rPr>
        <w:t xml:space="preserve">от </w:t>
      </w:r>
      <w:r w:rsidR="004536F0" w:rsidRPr="004536F0">
        <w:rPr>
          <w:rFonts w:ascii="Times New Roman" w:hAnsi="Times New Roman"/>
          <w:sz w:val="32"/>
          <w:szCs w:val="32"/>
        </w:rPr>
        <w:t>30</w:t>
      </w:r>
      <w:r w:rsidRPr="004536F0">
        <w:rPr>
          <w:rFonts w:ascii="Times New Roman" w:hAnsi="Times New Roman"/>
          <w:sz w:val="32"/>
          <w:szCs w:val="32"/>
        </w:rPr>
        <w:t>.</w:t>
      </w:r>
      <w:r w:rsidR="004536F0" w:rsidRPr="004536F0">
        <w:rPr>
          <w:rFonts w:ascii="Times New Roman" w:hAnsi="Times New Roman"/>
          <w:sz w:val="32"/>
          <w:szCs w:val="32"/>
        </w:rPr>
        <w:t>12</w:t>
      </w:r>
      <w:r w:rsidRPr="004536F0">
        <w:rPr>
          <w:rFonts w:ascii="Times New Roman" w:hAnsi="Times New Roman"/>
          <w:sz w:val="32"/>
          <w:szCs w:val="32"/>
        </w:rPr>
        <w:t>.20</w:t>
      </w:r>
      <w:r w:rsidR="004536F0" w:rsidRPr="004536F0">
        <w:rPr>
          <w:rFonts w:ascii="Times New Roman" w:hAnsi="Times New Roman"/>
          <w:sz w:val="32"/>
          <w:szCs w:val="32"/>
        </w:rPr>
        <w:t>14</w:t>
      </w:r>
      <w:r w:rsidRPr="004536F0">
        <w:rPr>
          <w:rFonts w:ascii="Times New Roman" w:hAnsi="Times New Roman"/>
          <w:sz w:val="32"/>
          <w:szCs w:val="32"/>
        </w:rPr>
        <w:t xml:space="preserve"> № </w:t>
      </w:r>
      <w:r w:rsidR="004536F0" w:rsidRPr="004536F0">
        <w:rPr>
          <w:rFonts w:ascii="Times New Roman" w:hAnsi="Times New Roman"/>
          <w:sz w:val="32"/>
          <w:szCs w:val="32"/>
        </w:rPr>
        <w:t>342</w:t>
      </w:r>
      <w:r w:rsidR="00FC0E44" w:rsidRPr="004536F0">
        <w:rPr>
          <w:rFonts w:ascii="Times New Roman" w:hAnsi="Times New Roman"/>
          <w:sz w:val="32"/>
          <w:szCs w:val="32"/>
        </w:rPr>
        <w:t xml:space="preserve"> </w:t>
      </w:r>
      <w:r w:rsidRPr="004536F0">
        <w:rPr>
          <w:rFonts w:ascii="Times New Roman" w:hAnsi="Times New Roman"/>
          <w:sz w:val="32"/>
          <w:szCs w:val="32"/>
        </w:rPr>
        <w:t>утвержден план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 xml:space="preserve"> реализации муниципальной программы Истоминского сельского поселения «Развитие транспортной системы» на 2015 год. </w:t>
      </w:r>
    </w:p>
    <w:p w:rsidR="001807B7" w:rsidRDefault="001807B7" w:rsidP="001807B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 реализацию мероприятий Подпрограммы 1 на 2015 год предусмотрено 1229,4 тыс. рублей. По состоянию на 01.07.2015 года </w:t>
      </w:r>
      <w:r>
        <w:rPr>
          <w:rFonts w:ascii="Times New Roman" w:hAnsi="Times New Roman"/>
          <w:sz w:val="32"/>
          <w:szCs w:val="32"/>
        </w:rPr>
        <w:lastRenderedPageBreak/>
        <w:t xml:space="preserve">заключено 7 муниципальных контракт на сумму 387,495 тыс. рублей. Фактическое </w:t>
      </w:r>
      <w:r w:rsidR="00FC0E44">
        <w:rPr>
          <w:rFonts w:ascii="Times New Roman" w:hAnsi="Times New Roman"/>
          <w:sz w:val="32"/>
          <w:szCs w:val="32"/>
        </w:rPr>
        <w:t>освоение средств составило 201,0</w:t>
      </w:r>
      <w:r>
        <w:rPr>
          <w:rFonts w:ascii="Times New Roman" w:hAnsi="Times New Roman"/>
          <w:sz w:val="32"/>
          <w:szCs w:val="32"/>
        </w:rPr>
        <w:t xml:space="preserve"> тыс. рублей или </w:t>
      </w:r>
      <w:r>
        <w:rPr>
          <w:rFonts w:ascii="Times New Roman" w:hAnsi="Times New Roman"/>
          <w:sz w:val="32"/>
          <w:szCs w:val="32"/>
        </w:rPr>
        <w:softHyphen/>
      </w:r>
      <w:r>
        <w:rPr>
          <w:rFonts w:ascii="Times New Roman" w:hAnsi="Times New Roman"/>
          <w:sz w:val="32"/>
          <w:szCs w:val="32"/>
        </w:rPr>
        <w:softHyphen/>
      </w:r>
      <w:r>
        <w:rPr>
          <w:rFonts w:ascii="Times New Roman" w:hAnsi="Times New Roman"/>
          <w:sz w:val="32"/>
          <w:szCs w:val="32"/>
        </w:rPr>
        <w:softHyphen/>
      </w:r>
      <w:r>
        <w:rPr>
          <w:rFonts w:ascii="Times New Roman" w:hAnsi="Times New Roman"/>
          <w:sz w:val="32"/>
          <w:szCs w:val="32"/>
        </w:rPr>
        <w:softHyphen/>
      </w:r>
      <w:r>
        <w:rPr>
          <w:rFonts w:ascii="Times New Roman" w:hAnsi="Times New Roman"/>
          <w:sz w:val="32"/>
          <w:szCs w:val="32"/>
        </w:rPr>
        <w:softHyphen/>
        <w:t>16 %, в связи с получением средств из областного бюджета.</w:t>
      </w:r>
    </w:p>
    <w:p w:rsidR="001807B7" w:rsidRDefault="001807B7" w:rsidP="001807B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Из 3 мероприятий Подпрограммы 1 исполнено 3 мероприятия.  Исполнено 3 контрольных события Подпрограммы 1:</w:t>
      </w:r>
    </w:p>
    <w:p w:rsidR="001807B7" w:rsidRDefault="001807B7" w:rsidP="001807B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«Ремонт внутри поселковых дорог» основного мероприятия 1.1. по состоянию на 01.07.2015 года - выполнение мероприятия запланировано на 2-3 квартал 2015 года;</w:t>
      </w:r>
    </w:p>
    <w:p w:rsidR="001807B7" w:rsidRDefault="001807B7" w:rsidP="001807B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«Содержание внутри поселковых дорог» основного мероприятия 1.2. по состоянию на 01.07.2015 года заключено 7 муниципальных контрактов;</w:t>
      </w:r>
    </w:p>
    <w:p w:rsidR="001807B7" w:rsidRDefault="001807B7" w:rsidP="001807B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«Ремонт и содержание </w:t>
      </w:r>
      <w:proofErr w:type="spellStart"/>
      <w:r>
        <w:rPr>
          <w:rFonts w:ascii="Times New Roman" w:hAnsi="Times New Roman"/>
          <w:sz w:val="32"/>
          <w:szCs w:val="32"/>
        </w:rPr>
        <w:t>внутрипоселковых</w:t>
      </w:r>
      <w:proofErr w:type="spellEnd"/>
      <w:r>
        <w:rPr>
          <w:rFonts w:ascii="Times New Roman" w:hAnsi="Times New Roman"/>
          <w:sz w:val="32"/>
          <w:szCs w:val="32"/>
        </w:rPr>
        <w:t xml:space="preserve"> дорог (областные средства</w:t>
      </w:r>
      <w:r w:rsidR="00FC0E44">
        <w:rPr>
          <w:rFonts w:ascii="Times New Roman" w:hAnsi="Times New Roman"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>» основного мероприятия 1.3. по состоянию на 01.07.2015 года заключено 7 муниципальных контрактов.</w:t>
      </w:r>
    </w:p>
    <w:p w:rsidR="001807B7" w:rsidRDefault="001807B7" w:rsidP="001807B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 реализацию мероприятий Подпрограммы 2 на 2015 год предусмотрено 102,5 тыс. рублей. По состоянию на 01.07.2015 года мероприятия не выполнены, так как их проведение запланировано на 2 полугодие 2015 года. </w:t>
      </w:r>
    </w:p>
    <w:p w:rsidR="001807B7" w:rsidRDefault="00FC0E44" w:rsidP="001807B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Срок исполнения по мероприятию</w:t>
      </w:r>
      <w:r w:rsidR="001807B7">
        <w:rPr>
          <w:rFonts w:ascii="Times New Roman" w:hAnsi="Times New Roman"/>
          <w:sz w:val="32"/>
          <w:szCs w:val="32"/>
        </w:rPr>
        <w:t xml:space="preserve"> Подпрограммы 2 не наступил.</w:t>
      </w:r>
    </w:p>
    <w:p w:rsidR="001807B7" w:rsidRDefault="001807B7" w:rsidP="001807B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ряду контрольных событий Подпрограммы 1 по итогам первого полугодия 2015 года можно оценить результаты:</w:t>
      </w:r>
    </w:p>
    <w:p w:rsidR="001807B7" w:rsidRDefault="001807B7" w:rsidP="001807B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зимнее содержание дорог;</w:t>
      </w:r>
    </w:p>
    <w:p w:rsidR="001807B7" w:rsidRDefault="001807B7" w:rsidP="001807B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проведены мероприятия по уборке мусора с проезжей части дорог.</w:t>
      </w:r>
    </w:p>
    <w:p w:rsidR="001807B7" w:rsidRDefault="001807B7" w:rsidP="001807B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1807B7" w:rsidRDefault="001807B7" w:rsidP="001807B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итогам проведенного анализа исполнения плана реализации муниципальной программы Истоминского сельского поселения «Развитие транспортной системы» необходимо обеспечить 100% исполнение всех запланированных мероприятий до окончания срока их исполнения в 2015 году.</w:t>
      </w:r>
    </w:p>
    <w:p w:rsidR="001807B7" w:rsidRDefault="001807B7" w:rsidP="001807B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Отчет об исполнении плана реализации муниципальной программы Истоминского сельского поселения «Развитие транспортной системы» за 1 полугодие 2015 года представлен в приложении к пояснительной информации.   </w:t>
      </w:r>
    </w:p>
    <w:p w:rsidR="001807B7" w:rsidRDefault="001807B7" w:rsidP="001807B7"/>
    <w:p w:rsidR="001807B7" w:rsidRDefault="001807B7" w:rsidP="001807B7"/>
    <w:p w:rsidR="001807B7" w:rsidRDefault="001807B7" w:rsidP="001807B7"/>
    <w:p w:rsidR="001807B7" w:rsidRDefault="001807B7" w:rsidP="001807B7"/>
    <w:p w:rsidR="001807B7" w:rsidRDefault="001807B7" w:rsidP="001807B7"/>
    <w:p w:rsidR="001807B7" w:rsidRDefault="001807B7" w:rsidP="001807B7"/>
    <w:p w:rsidR="001807B7" w:rsidRDefault="001807B7" w:rsidP="001807B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7B7" w:rsidRDefault="001807B7" w:rsidP="001807B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7B7" w:rsidRDefault="001807B7" w:rsidP="001807B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7B7" w:rsidRDefault="001807B7" w:rsidP="001807B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7B7" w:rsidRDefault="001807B7" w:rsidP="001807B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7B7" w:rsidRDefault="001807B7" w:rsidP="001807B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7B7" w:rsidRDefault="001807B7" w:rsidP="001807B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7B7" w:rsidRDefault="001807B7" w:rsidP="001807B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7B7" w:rsidRDefault="001807B7" w:rsidP="001807B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7B7" w:rsidRDefault="001807B7" w:rsidP="001807B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7B7" w:rsidRDefault="001807B7" w:rsidP="001807B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7B7" w:rsidRDefault="001807B7" w:rsidP="001807B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7B7" w:rsidRDefault="001807B7" w:rsidP="001807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807B7">
          <w:pgSz w:w="11906" w:h="16838"/>
          <w:pgMar w:top="1440" w:right="1080" w:bottom="1440" w:left="1080" w:header="708" w:footer="708" w:gutter="0"/>
          <w:cols w:space="720"/>
        </w:sectPr>
      </w:pPr>
    </w:p>
    <w:p w:rsidR="001807B7" w:rsidRDefault="001807B7" w:rsidP="001807B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7B7" w:rsidRDefault="001807B7" w:rsidP="001807B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  <w:sectPr w:rsidR="001807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07B7" w:rsidRDefault="001807B7" w:rsidP="001807B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7B7" w:rsidRDefault="001807B7" w:rsidP="001807B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7B7" w:rsidRDefault="001807B7" w:rsidP="001807B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7B7" w:rsidRDefault="001807B7" w:rsidP="001807B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об исполнении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плана  реализации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программы:</w:t>
      </w:r>
    </w:p>
    <w:p w:rsidR="001807B7" w:rsidRDefault="001807B7" w:rsidP="001807B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«Развитие транспортной системы»  </w:t>
      </w:r>
    </w:p>
    <w:p w:rsidR="001807B7" w:rsidRDefault="001807B7" w:rsidP="001807B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отчетный период с 01.01.2015 г. по 01.07.2015г.</w:t>
      </w:r>
    </w:p>
    <w:p w:rsidR="001807B7" w:rsidRDefault="001807B7" w:rsidP="001807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3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6"/>
        <w:gridCol w:w="1844"/>
        <w:gridCol w:w="1702"/>
        <w:gridCol w:w="425"/>
        <w:gridCol w:w="1277"/>
        <w:gridCol w:w="1560"/>
        <w:gridCol w:w="1702"/>
        <w:gridCol w:w="1560"/>
        <w:gridCol w:w="1589"/>
      </w:tblGrid>
      <w:tr w:rsidR="001807B7" w:rsidTr="001807B7">
        <w:trPr>
          <w:trHeight w:val="8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B7" w:rsidRDefault="001807B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B7" w:rsidRDefault="001807B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1807B7" w:rsidRDefault="001807B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основного мероприятия,</w:t>
            </w:r>
          </w:p>
          <w:p w:rsidR="001807B7" w:rsidRDefault="001807B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B7" w:rsidRDefault="001807B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исполнитель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B7" w:rsidRDefault="001807B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 </w:t>
            </w:r>
          </w:p>
          <w:p w:rsidR="001807B7" w:rsidRDefault="001807B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B7" w:rsidRDefault="001807B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B7" w:rsidRDefault="001807B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B7" w:rsidRDefault="001807B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бюджета поселения на реализацию муниципальной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программы, тыс. руб.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B7" w:rsidRDefault="001807B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hyperlink r:id="rId6" w:anchor="Par141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&lt;1&gt;</w:t>
              </w:r>
            </w:hyperlink>
          </w:p>
        </w:tc>
      </w:tr>
      <w:tr w:rsidR="001807B7" w:rsidTr="001807B7">
        <w:trPr>
          <w:trHeight w:val="7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B7" w:rsidRDefault="001807B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B7" w:rsidRDefault="001807B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B7" w:rsidRDefault="001807B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B7" w:rsidRDefault="001807B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B7" w:rsidRDefault="001807B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B7" w:rsidRDefault="001807B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B7" w:rsidRDefault="001807B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предусмотрено</w:t>
            </w:r>
          </w:p>
          <w:p w:rsidR="001807B7" w:rsidRDefault="001807B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B7" w:rsidRDefault="001807B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 на отчетную дату </w:t>
            </w:r>
            <w:hyperlink r:id="rId7" w:anchor="Par141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&lt;1&gt;</w:t>
              </w:r>
            </w:hyperlink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B7" w:rsidRDefault="001807B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7B7" w:rsidTr="001807B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B7" w:rsidRDefault="001807B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B7" w:rsidRDefault="001807B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B7" w:rsidRDefault="001807B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B7" w:rsidRDefault="001807B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B7" w:rsidRDefault="001807B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B7" w:rsidRDefault="001807B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B7" w:rsidRDefault="001807B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B7" w:rsidRDefault="001807B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B7" w:rsidRDefault="001807B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1807B7" w:rsidTr="001807B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B7" w:rsidRDefault="001807B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48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B7" w:rsidRDefault="001807B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1 «Развитие транспортной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инфраструктуры  Истоминского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поселения»</w:t>
            </w:r>
          </w:p>
        </w:tc>
      </w:tr>
      <w:tr w:rsidR="001807B7" w:rsidTr="001807B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B7" w:rsidRDefault="001807B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  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B7" w:rsidRDefault="001807B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 мероприятие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B7" w:rsidRDefault="001807B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специалист по ЖКХ Аракелян И.С.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B7" w:rsidRDefault="001807B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грейдирование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отсыпка дорог, ямочный ремонт, установка дорожных знаков, уборка снега и мусора с дорожного покрытия, уплата налогов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B7" w:rsidRDefault="001807B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B7" w:rsidRDefault="001807B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B7" w:rsidRDefault="00B4435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1229,4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B7" w:rsidRDefault="00FC0E4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201,0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B7" w:rsidRDefault="00B4435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1807B7" w:rsidTr="001807B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B7" w:rsidRDefault="001807B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1.1.1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B7" w:rsidRDefault="001807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внутри поселковых дорог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B7" w:rsidRDefault="001807B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специалист по ЖКХ Аракелян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И.С.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B7" w:rsidRDefault="001807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  <w:r w:rsidR="00D775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дорожного полотна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автомобильных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дорог в полном объеме, в том </w:t>
            </w:r>
            <w:r w:rsidR="00D775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исправление профиля с добавлением нового материала</w:t>
            </w:r>
          </w:p>
          <w:p w:rsidR="001807B7" w:rsidRDefault="001807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B7" w:rsidRDefault="001807B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B7" w:rsidRDefault="001807B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B7" w:rsidRDefault="00B4435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B7" w:rsidRDefault="001807B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B7" w:rsidRDefault="001807B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807B7" w:rsidTr="001807B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B7" w:rsidRDefault="001807B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B7" w:rsidRDefault="001807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внутри поселковых дорог</w:t>
            </w:r>
          </w:p>
          <w:p w:rsidR="001807B7" w:rsidRDefault="001807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B7" w:rsidRDefault="001807B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специалист по ЖКХ Аракелян И.С.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46" w:rsidRDefault="00D77546" w:rsidP="00D775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содержание сети автомобильных дорог в полном объеме, в том числе включающая в себя отсыпку,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обкос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очистку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</w:p>
          <w:p w:rsidR="001807B7" w:rsidRDefault="00180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B7" w:rsidRDefault="001807B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B7" w:rsidRDefault="001807B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B7" w:rsidRDefault="00B4435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B7" w:rsidRDefault="003A5B7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B7" w:rsidRDefault="003A5B7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807B7" w:rsidTr="001807B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B7" w:rsidRDefault="001807B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B7" w:rsidRDefault="001807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содержание внутри поселковых дорог (областные средства)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B7" w:rsidRDefault="001807B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специалист по ЖКХ Аракелян И.С.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B7" w:rsidRDefault="00D77546" w:rsidP="00D17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Зимнее содержание автомобильных дорог, уборка проезжей части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B7" w:rsidRDefault="001807B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B7" w:rsidRDefault="001807B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B7" w:rsidRDefault="001807B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329,4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B7" w:rsidRDefault="001807B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142,8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B7" w:rsidRDefault="003A5B7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1807B7" w:rsidTr="001807B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B7" w:rsidRDefault="001807B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B7" w:rsidRDefault="001807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расходов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 облас</w:t>
            </w:r>
            <w:r w:rsidR="00D7754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бюджета на ремонт и содержание автомобильных дорог общего пользования местного значения в рамках подпрограммы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B7" w:rsidRDefault="001807B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 по ЖКХ Аракелян И.С.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B7" w:rsidRDefault="00180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B7" w:rsidRDefault="001807B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01.01.2015г.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B7" w:rsidRDefault="001807B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31.12.2015г.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B7" w:rsidRDefault="001807B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B7" w:rsidRDefault="003A5B7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B7" w:rsidRDefault="003A5B7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1807B7" w:rsidTr="001807B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B7" w:rsidRDefault="001807B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448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B7" w:rsidRDefault="001807B7">
            <w:pPr>
              <w:autoSpaceDE w:val="0"/>
              <w:snapToGri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2 «Повышение безопасности дорожного движения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территории  Истоминского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1807B7" w:rsidTr="001807B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B7" w:rsidRDefault="001807B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B7" w:rsidRDefault="001807B7">
            <w:pPr>
              <w:pStyle w:val="ConsPlusCel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Основное  мероприятие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B7" w:rsidRDefault="001807B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специалист по ЖКХ Аракелян И.С.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B7" w:rsidRDefault="00D77546">
            <w:pPr>
              <w:pStyle w:val="ConsPlusCell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мероприятий по безопасности дорожного движения</w:t>
            </w:r>
          </w:p>
          <w:p w:rsidR="001807B7" w:rsidRDefault="001807B7">
            <w:pPr>
              <w:pStyle w:val="ConsPlusCell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B7" w:rsidRDefault="001807B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B7" w:rsidRDefault="001807B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B7" w:rsidRDefault="001807B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B7" w:rsidRDefault="001807B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B7" w:rsidRDefault="001807B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1807B7" w:rsidRDefault="001807B7" w:rsidP="00180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807B7" w:rsidRDefault="001807B7" w:rsidP="00180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807B7" w:rsidRDefault="001807B7" w:rsidP="00180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807B7" w:rsidRDefault="001807B7" w:rsidP="001807B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Истоминского</w:t>
      </w:r>
    </w:p>
    <w:p w:rsidR="001807B7" w:rsidRDefault="001807B7" w:rsidP="001807B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                                                     Л.Н. </w:t>
      </w:r>
      <w:proofErr w:type="spellStart"/>
      <w:r>
        <w:rPr>
          <w:rFonts w:ascii="Times New Roman" w:hAnsi="Times New Roman"/>
          <w:sz w:val="24"/>
          <w:szCs w:val="24"/>
        </w:rPr>
        <w:t>Флюта</w:t>
      </w:r>
      <w:proofErr w:type="spellEnd"/>
    </w:p>
    <w:p w:rsidR="001807B7" w:rsidRDefault="001807B7" w:rsidP="001807B7"/>
    <w:p w:rsidR="00161744" w:rsidRDefault="004536F0"/>
    <w:sectPr w:rsidR="00161744" w:rsidSect="001807B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07A3"/>
    <w:multiLevelType w:val="hybridMultilevel"/>
    <w:tmpl w:val="7854C50E"/>
    <w:lvl w:ilvl="0" w:tplc="6AEE98E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05"/>
    <w:rsid w:val="0018013C"/>
    <w:rsid w:val="001807B7"/>
    <w:rsid w:val="003A5B73"/>
    <w:rsid w:val="004536F0"/>
    <w:rsid w:val="004A2064"/>
    <w:rsid w:val="006E4616"/>
    <w:rsid w:val="007D7305"/>
    <w:rsid w:val="00B44352"/>
    <w:rsid w:val="00D178F0"/>
    <w:rsid w:val="00D77546"/>
    <w:rsid w:val="00FC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7B9CC-AD09-4EF0-98A6-4BF256B5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7B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07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1807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180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807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1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8;&#1057;\&#1055;&#1086;&#1089;&#1090;&#1072;&#1085;&#1086;&#1074;&#1083;&#1077;&#1085;&#1080;&#1077;%20&#1086;&#1090;&#1095;&#1077;&#1090;&#1099;%20&#1087;&#1086;%20&#1087;&#1088;&#1086;&#1075;&#1088;&#1072;&#1084;&#1084;&#1072;&#1084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8;&#1057;\&#1055;&#1086;&#1089;&#1090;&#1072;&#1085;&#1086;&#1074;&#1083;&#1077;&#1085;&#1080;&#1077;%20&#1086;&#1090;&#1095;&#1077;&#1090;&#1099;%20&#1087;&#1086;%20&#1087;&#1088;&#1086;&#1075;&#1088;&#1072;&#1084;&#1084;&#1072;&#1084;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1132</Words>
  <Characters>6455</Characters>
  <Application>Microsoft Office Word</Application>
  <DocSecurity>0</DocSecurity>
  <Lines>53</Lines>
  <Paragraphs>15</Paragraphs>
  <ScaleCrop>false</ScaleCrop>
  <Company/>
  <LinksUpToDate>false</LinksUpToDate>
  <CharactersWithSpaces>7572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2016-02-09T12:33:00Z</dcterms:created>
  <dcterms:modified xsi:type="dcterms:W3CDTF">2016-03-20T09:32:00Z</dcterms:modified>
</cp:coreProperties>
</file>